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6E0" w:rsidRPr="00360369" w:rsidRDefault="006706E0" w:rsidP="00991D31">
      <w:pPr>
        <w:widowControl w:val="0"/>
        <w:tabs>
          <w:tab w:val="left" w:pos="437"/>
        </w:tabs>
        <w:suppressAutoHyphens/>
        <w:autoSpaceDE w:val="0"/>
        <w:spacing w:before="120" w:after="0" w:line="240" w:lineRule="auto"/>
        <w:jc w:val="both"/>
        <w:rPr>
          <w:rFonts w:cs="Times New Roman"/>
          <w:b/>
        </w:rPr>
      </w:pPr>
      <w:r w:rsidRPr="00360369">
        <w:rPr>
          <w:rFonts w:cs="Times New Roman"/>
          <w:b/>
        </w:rPr>
        <w:t>Klauzula informacyjna</w:t>
      </w:r>
    </w:p>
    <w:p w:rsidR="006706E0" w:rsidRPr="00360369" w:rsidRDefault="006706E0" w:rsidP="00991D31">
      <w:pPr>
        <w:widowControl w:val="0"/>
        <w:tabs>
          <w:tab w:val="left" w:pos="437"/>
        </w:tabs>
        <w:suppressAutoHyphens/>
        <w:autoSpaceDE w:val="0"/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360369">
        <w:rPr>
          <w:rFonts w:cs="Times New Roman"/>
          <w:color w:val="000000"/>
          <w:lang w:eastAsia="pl-PL"/>
        </w:rPr>
        <w:t xml:space="preserve">Zgodnie z art. 13 ust. 1 i 2 </w:t>
      </w:r>
      <w:r w:rsidR="0043667B" w:rsidRPr="00360369">
        <w:rPr>
          <w:rFonts w:cs="Times New Roman"/>
          <w:color w:val="000000"/>
        </w:rPr>
        <w:t>R</w:t>
      </w:r>
      <w:r w:rsidRPr="00360369">
        <w:rPr>
          <w:rFonts w:cs="Times New Roman"/>
          <w:color w:val="000000"/>
        </w:rPr>
        <w:t xml:space="preserve">ozporządzenia Parlamentu Europejskiego i Rady (UE) 2016/679 z dnia </w:t>
      </w:r>
      <w:r w:rsidR="00360369">
        <w:rPr>
          <w:rFonts w:cs="Times New Roman"/>
          <w:color w:val="000000"/>
        </w:rPr>
        <w:t xml:space="preserve"> </w:t>
      </w:r>
      <w:r w:rsidRPr="00360369">
        <w:rPr>
          <w:rFonts w:cs="Times New Roman"/>
          <w:color w:val="000000"/>
        </w:rPr>
        <w:t xml:space="preserve">27 kwietnia 2016 r. w sprawie ochrony osób fizycznych w związku z przetwarzaniem </w:t>
      </w:r>
      <w:hyperlink r:id="rId7" w:tooltip="danych osobowych" w:history="1">
        <w:r w:rsidRPr="00360369">
          <w:rPr>
            <w:rStyle w:val="Hipercze"/>
            <w:rFonts w:cs="Times New Roman"/>
            <w:color w:val="000000"/>
          </w:rPr>
          <w:t>danych osobowych</w:t>
        </w:r>
      </w:hyperlink>
      <w:r w:rsidR="00360369">
        <w:rPr>
          <w:rFonts w:cs="Times New Roman"/>
          <w:color w:val="000000"/>
        </w:rPr>
        <w:t xml:space="preserve"> </w:t>
      </w:r>
      <w:r w:rsidR="00991D31">
        <w:rPr>
          <w:rFonts w:cs="Times New Roman"/>
          <w:color w:val="000000"/>
        </w:rPr>
        <w:t xml:space="preserve">              </w:t>
      </w:r>
      <w:r w:rsidRPr="00360369">
        <w:rPr>
          <w:rFonts w:cs="Times New Roman"/>
          <w:color w:val="000000"/>
        </w:rPr>
        <w:t>i w sprawie swobodnego przepływu takich danych oraz uchylenia dyrektywy 95/46/WE (Dz. Urz. UE.L Nr 119) zwanym dalej RODO</w:t>
      </w:r>
      <w:r w:rsidRPr="00360369">
        <w:rPr>
          <w:rFonts w:cs="Times New Roman"/>
          <w:color w:val="000000"/>
          <w:lang w:eastAsia="pl-PL"/>
        </w:rPr>
        <w:t xml:space="preserve"> informuję, iż: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Administratorem Pani/Pana danych osobowych jest</w:t>
      </w:r>
      <w:r w:rsidR="00360369">
        <w:rPr>
          <w:rFonts w:eastAsia="Times New Roman" w:cs="Times New Roman"/>
          <w:lang w:eastAsia="pl-PL"/>
        </w:rPr>
        <w:t xml:space="preserve"> Wójt Gminy Pawłosiów z siedzibą </w:t>
      </w:r>
      <w:r w:rsidRPr="00360369">
        <w:rPr>
          <w:rFonts w:eastAsia="Times New Roman" w:cs="Times New Roman"/>
          <w:lang w:eastAsia="pl-PL"/>
        </w:rPr>
        <w:t>w Urzędzie Gminy Pawłosiów, Pawłosiów 88, 37-500 Jarosław, tel. 16 622 03 80.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Calibri" w:cs="Times New Roman"/>
          <w:lang w:eastAsia="pl-PL"/>
        </w:rPr>
        <w:t>Administrator wyznaczył Inspektora Ochrony Danych, z którym można się skontaktować we wszelkich sprawach dotyczących przetwarzania danych osobowych pod adresem e-mail iod@</w:t>
      </w:r>
      <w:r w:rsidRPr="00360369">
        <w:rPr>
          <w:rFonts w:cs="Times New Roman"/>
          <w:lang w:eastAsia="pl-PL"/>
        </w:rPr>
        <w:t>gminapawlosiow</w:t>
      </w:r>
      <w:r w:rsidRPr="00360369">
        <w:rPr>
          <w:rFonts w:eastAsia="Calibri" w:cs="Times New Roman"/>
          <w:lang w:eastAsia="pl-PL"/>
        </w:rPr>
        <w:t>.pl.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cs="Times New Roman"/>
        </w:rPr>
        <w:t xml:space="preserve">Pani/Pana dane </w:t>
      </w:r>
      <w:r w:rsidR="00991D31">
        <w:rPr>
          <w:rFonts w:cs="Times New Roman"/>
        </w:rPr>
        <w:t>osobowe przetwarzane będą w sprawie odbioru folii rolniczych.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color w:val="FF0000"/>
          <w:lang w:eastAsia="pl-PL"/>
        </w:rPr>
      </w:pPr>
      <w:r w:rsidRPr="00360369">
        <w:rPr>
          <w:rFonts w:cs="Times New Roman"/>
          <w:color w:val="000000"/>
        </w:rPr>
        <w:t>Podstawą przetwarzania danych osobowych są obowiązujące przepisy prawa tj. art. 6 ust. 1 lit. c RODO w związku z u</w:t>
      </w:r>
      <w:r w:rsidRPr="00360369">
        <w:rPr>
          <w:rFonts w:cs="Times New Roman"/>
          <w:bCs/>
          <w:color w:val="000000"/>
        </w:rPr>
        <w:t xml:space="preserve">stawą </w:t>
      </w:r>
      <w:r w:rsidRPr="00360369">
        <w:rPr>
          <w:rFonts w:cs="Times New Roman"/>
          <w:color w:val="000000"/>
        </w:rPr>
        <w:t xml:space="preserve">z dnia 21 sierpnia 1997 r. </w:t>
      </w:r>
      <w:r w:rsidR="003976B4" w:rsidRPr="00360369">
        <w:rPr>
          <w:rFonts w:cs="Times New Roman"/>
          <w:bCs/>
          <w:color w:val="000000"/>
        </w:rPr>
        <w:t xml:space="preserve">o gospodarce nieruchomościami </w:t>
      </w:r>
      <w:r w:rsidRPr="00360369">
        <w:rPr>
          <w:rFonts w:cs="Times New Roman"/>
          <w:bCs/>
          <w:color w:val="000000"/>
        </w:rPr>
        <w:t>(</w:t>
      </w:r>
      <w:r w:rsidR="00907712" w:rsidRPr="00360369">
        <w:rPr>
          <w:rFonts w:cs="Times New Roman"/>
          <w:color w:val="000000"/>
        </w:rPr>
        <w:t>Dz. U. 2023. poz. 344</w:t>
      </w:r>
      <w:r w:rsidR="00360369">
        <w:rPr>
          <w:rFonts w:cs="Times New Roman"/>
          <w:color w:val="000000"/>
        </w:rPr>
        <w:t xml:space="preserve"> </w:t>
      </w:r>
      <w:r w:rsidR="00991D31">
        <w:rPr>
          <w:rFonts w:cs="Times New Roman"/>
          <w:color w:val="000000"/>
        </w:rPr>
        <w:t xml:space="preserve">                                         </w:t>
      </w:r>
      <w:r w:rsidR="00907712" w:rsidRPr="00360369">
        <w:rPr>
          <w:rFonts w:cs="Times New Roman"/>
          <w:color w:val="000000"/>
        </w:rPr>
        <w:t xml:space="preserve">z późń. zm. </w:t>
      </w:r>
      <w:r w:rsidRPr="00360369">
        <w:rPr>
          <w:rFonts w:cs="Times New Roman"/>
          <w:color w:val="000000"/>
        </w:rPr>
        <w:t>)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color w:val="FF0000"/>
          <w:lang w:eastAsia="pl-PL"/>
        </w:rPr>
      </w:pPr>
      <w:r w:rsidRPr="00360369">
        <w:rPr>
          <w:rFonts w:cs="Times New Roman"/>
        </w:rPr>
        <w:t xml:space="preserve">Dane nie będą udostępniane podmiotom innym niż upoważnione na podstawie przepisów prawa. Ponadto dane mogą być udostępnione </w:t>
      </w:r>
      <w:r w:rsidRPr="00360369">
        <w:rPr>
          <w:rFonts w:eastAsia="Calibri" w:cs="Times New Roman"/>
          <w:lang w:eastAsia="pl-PL"/>
        </w:rPr>
        <w:t xml:space="preserve">podmiotom, z którymi </w:t>
      </w:r>
      <w:r w:rsidR="003976B4" w:rsidRPr="00360369">
        <w:rPr>
          <w:rFonts w:cs="Times New Roman"/>
          <w:lang w:eastAsia="pl-PL"/>
        </w:rPr>
        <w:t xml:space="preserve">Urząd Gminy </w:t>
      </w:r>
      <w:r w:rsidRPr="00360369">
        <w:rPr>
          <w:rFonts w:cs="Times New Roman"/>
          <w:lang w:eastAsia="pl-PL"/>
        </w:rPr>
        <w:t>w Pawłosiowie ma</w:t>
      </w:r>
      <w:r w:rsidRPr="00360369">
        <w:rPr>
          <w:rFonts w:eastAsia="Calibri" w:cs="Times New Roman"/>
          <w:lang w:eastAsia="pl-PL"/>
        </w:rPr>
        <w:t xml:space="preserve"> zawarte umowy o współpracę przy wykonywaniu zadań</w:t>
      </w:r>
      <w:r w:rsidRPr="00360369">
        <w:rPr>
          <w:rFonts w:cs="Times New Roman"/>
          <w:lang w:eastAsia="pl-PL"/>
        </w:rPr>
        <w:t xml:space="preserve"> ustawowych</w:t>
      </w:r>
      <w:r w:rsidR="003976B4" w:rsidRPr="00360369">
        <w:rPr>
          <w:rFonts w:eastAsia="Calibri" w:cs="Times New Roman"/>
          <w:lang w:eastAsia="pl-PL"/>
        </w:rPr>
        <w:t xml:space="preserve"> </w:t>
      </w:r>
      <w:r w:rsidRPr="00360369">
        <w:rPr>
          <w:rFonts w:eastAsia="Calibri" w:cs="Times New Roman"/>
          <w:lang w:eastAsia="pl-PL"/>
        </w:rPr>
        <w:t>i innych obowiązków prawnych, świadczącym nam obsługę informatyczną, prawną, usługi doradcze, k</w:t>
      </w:r>
      <w:r w:rsidRPr="00360369">
        <w:rPr>
          <w:rFonts w:cs="Times New Roman"/>
          <w:lang w:eastAsia="pl-PL"/>
        </w:rPr>
        <w:t>onsultacyjne</w:t>
      </w:r>
      <w:r w:rsidRPr="00360369">
        <w:rPr>
          <w:rFonts w:eastAsia="Calibri" w:cs="Times New Roman"/>
          <w:lang w:eastAsia="pl-PL"/>
        </w:rPr>
        <w:t>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color w:val="FF0000"/>
          <w:lang w:eastAsia="pl-PL"/>
        </w:rPr>
      </w:pPr>
      <w:r w:rsidRPr="00360369">
        <w:rPr>
          <w:rFonts w:eastAsia="Times New Roman" w:cs="Times New Roman"/>
          <w:color w:val="000000"/>
          <w:lang w:eastAsia="pl-PL"/>
        </w:rPr>
        <w:t>Pani/Pana dane osobowe będą przetwarzane przez okres wynikający z przepisów prawa oraz zgodnie</w:t>
      </w:r>
      <w:r w:rsidR="003976B4" w:rsidRPr="00360369">
        <w:rPr>
          <w:rFonts w:eastAsia="Times New Roman" w:cs="Times New Roman"/>
          <w:color w:val="000000"/>
          <w:lang w:eastAsia="pl-PL"/>
        </w:rPr>
        <w:t xml:space="preserve"> </w:t>
      </w:r>
      <w:r w:rsidR="00360369">
        <w:rPr>
          <w:rFonts w:eastAsia="Times New Roman" w:cs="Times New Roman"/>
          <w:color w:val="000000"/>
          <w:lang w:eastAsia="pl-PL"/>
        </w:rPr>
        <w:t xml:space="preserve">                                       </w:t>
      </w:r>
      <w:r w:rsidRPr="00360369">
        <w:rPr>
          <w:rFonts w:eastAsia="Times New Roman" w:cs="Times New Roman"/>
          <w:color w:val="000000"/>
          <w:lang w:eastAsia="pl-PL"/>
        </w:rPr>
        <w:t xml:space="preserve">z rozporządzeniem </w:t>
      </w:r>
      <w:r w:rsidRPr="00360369">
        <w:rPr>
          <w:rFonts w:cs="Times New Roman"/>
          <w:color w:val="000000"/>
        </w:rPr>
        <w:t>Prezesa Rady Ministrów z dnia 18 stycznia 2011 r. w sprawie instrukcji kancelaryjnej, jednolitych rzeczowych wykazów akt oraz instrukcji w sprawie organizacji i zakresu działania archiwów zakładowych (Dz. U. Nr 14, poz. 67 ze zm.).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0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W związku z przetwarzaniem Pani/Pana danych osobowych przysługują Pani/Panu następujące prawa:</w:t>
      </w:r>
    </w:p>
    <w:p w:rsidR="006706E0" w:rsidRPr="00360369" w:rsidRDefault="006706E0" w:rsidP="00991D31">
      <w:pPr>
        <w:numPr>
          <w:ilvl w:val="0"/>
          <w:numId w:val="5"/>
        </w:numPr>
        <w:spacing w:after="10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prawo dostępu do danych osobowych,</w:t>
      </w:r>
    </w:p>
    <w:p w:rsidR="006706E0" w:rsidRPr="00360369" w:rsidRDefault="006706E0" w:rsidP="00991D31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prawo do żądania sprostowania (poprawiania) danych osobowych,</w:t>
      </w:r>
    </w:p>
    <w:p w:rsidR="006706E0" w:rsidRPr="00360369" w:rsidRDefault="006706E0" w:rsidP="00991D31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prawo do żądania ograniczenia przetwarzania danych osobowych,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after="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Nie przysługuje Pani/Panu:</w:t>
      </w:r>
    </w:p>
    <w:p w:rsidR="006706E0" w:rsidRPr="00360369" w:rsidRDefault="006706E0" w:rsidP="00991D31">
      <w:pPr>
        <w:pStyle w:val="Akapitzlist"/>
        <w:numPr>
          <w:ilvl w:val="0"/>
          <w:numId w:val="5"/>
        </w:numPr>
        <w:spacing w:after="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prawo do żądania usunięcia danych osobowych,</w:t>
      </w:r>
    </w:p>
    <w:p w:rsidR="006706E0" w:rsidRPr="00360369" w:rsidRDefault="006706E0" w:rsidP="00991D31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 xml:space="preserve">prawo do wniesienia sprzeciwu wobec przetwarzania </w:t>
      </w:r>
      <w:r w:rsidRPr="00360369">
        <w:rPr>
          <w:rFonts w:cs="Times New Roman"/>
        </w:rPr>
        <w:t>danych osobowych,</w:t>
      </w:r>
    </w:p>
    <w:p w:rsidR="006706E0" w:rsidRPr="00360369" w:rsidRDefault="006706E0" w:rsidP="00991D31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0"/>
        <w:jc w:val="both"/>
        <w:rPr>
          <w:rFonts w:cs="Times New Roman"/>
          <w:lang w:eastAsia="pl-PL"/>
        </w:rPr>
      </w:pPr>
      <w:r w:rsidRPr="00360369">
        <w:rPr>
          <w:rFonts w:eastAsia="Times New Roman" w:cs="Times New Roman"/>
          <w:lang w:eastAsia="pl-PL"/>
        </w:rPr>
        <w:t>prawo do przenoszenia danych.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lang w:eastAsia="pl-PL"/>
        </w:rPr>
      </w:pPr>
      <w:r w:rsidRPr="00360369">
        <w:rPr>
          <w:rFonts w:eastAsia="Times New Roman" w:cs="Times New Roman"/>
        </w:rPr>
        <w:t>W przypadku uznania, iż przetwarzanie Pani/Pana danych osobowych narusza przepisy RODO, przysługuje Pani/Panu prawo do wniesienia skargi do właściwego organu nadzorczego,</w:t>
      </w:r>
      <w:r w:rsidRPr="00360369">
        <w:rPr>
          <w:rFonts w:cs="Times New Roman"/>
        </w:rPr>
        <w:t xml:space="preserve"> którym jest Prezes Urzędu Ochrony Danych Osobowych z siedzibą ul. Stawki 2, 00-193 Warszawa.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color w:val="FF0000"/>
          <w:lang w:eastAsia="pl-PL"/>
        </w:rPr>
      </w:pPr>
      <w:r w:rsidRPr="00360369">
        <w:rPr>
          <w:rFonts w:eastAsia="Times New Roman" w:cs="Times New Roman"/>
          <w:color w:val="000000"/>
          <w:lang w:eastAsia="pl-PL"/>
        </w:rPr>
        <w:t>Podanie przez Panią/Pana danych osobowych jest dobrowolne jednakże wymagane przepisami prawa</w:t>
      </w:r>
      <w:r w:rsidR="003976B4" w:rsidRPr="00360369">
        <w:rPr>
          <w:rFonts w:eastAsia="Times New Roman" w:cs="Times New Roman"/>
          <w:color w:val="000000"/>
          <w:lang w:eastAsia="pl-PL"/>
        </w:rPr>
        <w:t xml:space="preserve"> </w:t>
      </w:r>
      <w:r w:rsidRPr="00360369">
        <w:rPr>
          <w:rFonts w:eastAsia="Times New Roman" w:cs="Times New Roman"/>
          <w:color w:val="000000"/>
          <w:lang w:eastAsia="pl-PL"/>
        </w:rPr>
        <w:t>w celu załatwienia przedmiotowej sprawy.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Fonts w:eastAsia="Times New Roman" w:cs="Times New Roman"/>
          <w:color w:val="FF0000"/>
          <w:lang w:eastAsia="pl-PL"/>
        </w:rPr>
      </w:pPr>
      <w:r w:rsidRPr="00360369">
        <w:rPr>
          <w:rFonts w:eastAsia="Times New Roman" w:cs="Times New Roman"/>
          <w:lang w:eastAsia="pl-PL"/>
        </w:rPr>
        <w:t>Niepodanie przez Panią/Pana danych osobowych uniemożliwi rozpatrzenie złożonego wniosku.</w:t>
      </w:r>
    </w:p>
    <w:p w:rsidR="006706E0" w:rsidRPr="00360369" w:rsidRDefault="006706E0" w:rsidP="00991D3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0"/>
        <w:jc w:val="both"/>
        <w:rPr>
          <w:rStyle w:val="menuopisloc"/>
          <w:rFonts w:eastAsia="Times New Roman" w:cs="Times New Roman"/>
          <w:color w:val="FF0000"/>
          <w:lang w:eastAsia="pl-PL"/>
        </w:rPr>
      </w:pPr>
      <w:r w:rsidRPr="00360369">
        <w:rPr>
          <w:rFonts w:cs="Times New Roman"/>
          <w:lang w:eastAsia="pl-PL"/>
        </w:rPr>
        <w:t>Pani</w:t>
      </w:r>
      <w:r w:rsidRPr="00360369">
        <w:rPr>
          <w:rFonts w:eastAsia="Calibri" w:cs="Times New Roman"/>
          <w:lang w:eastAsia="pl-PL"/>
        </w:rPr>
        <w:t>/Pana</w:t>
      </w:r>
      <w:r w:rsidRPr="00360369">
        <w:rPr>
          <w:rFonts w:cs="Times New Roman"/>
          <w:lang w:eastAsia="pl-PL"/>
        </w:rPr>
        <w:t xml:space="preserve"> dane </w:t>
      </w:r>
      <w:r w:rsidRPr="00360369">
        <w:rPr>
          <w:rFonts w:eastAsia="Calibri" w:cs="Times New Roman"/>
          <w:lang w:eastAsia="pl-PL"/>
        </w:rPr>
        <w:t>nie będą przekazywane do państwa trzeciego lub organizacji międzynarodowej.</w:t>
      </w:r>
    </w:p>
    <w:p w:rsidR="00AB5795" w:rsidRPr="00360369" w:rsidRDefault="006706E0" w:rsidP="00991D31">
      <w:pPr>
        <w:pStyle w:val="Akapitzlist"/>
        <w:numPr>
          <w:ilvl w:val="0"/>
          <w:numId w:val="4"/>
        </w:numPr>
        <w:ind w:left="0"/>
        <w:jc w:val="both"/>
        <w:rPr>
          <w:rFonts w:cs="Times New Roman"/>
          <w:lang w:eastAsia="pl-PL"/>
        </w:rPr>
      </w:pPr>
      <w:r w:rsidRPr="00360369">
        <w:rPr>
          <w:rFonts w:cs="Times New Roman"/>
          <w:lang w:eastAsia="pl-PL"/>
        </w:rPr>
        <w:t>Dane nie będą podlegały zautomatyzowanemu podejmowaniu decyzji, w tym profilowaniu.</w:t>
      </w:r>
    </w:p>
    <w:p w:rsidR="00991D31" w:rsidRDefault="00991D31" w:rsidP="00991D31">
      <w:pPr>
        <w:jc w:val="both"/>
        <w:rPr>
          <w:lang w:eastAsia="pl-PL"/>
        </w:rPr>
      </w:pPr>
    </w:p>
    <w:p w:rsidR="00991D31" w:rsidRDefault="00991D31" w:rsidP="00991D31">
      <w:pPr>
        <w:jc w:val="both"/>
        <w:rPr>
          <w:lang w:eastAsia="pl-PL"/>
        </w:rPr>
      </w:pPr>
    </w:p>
    <w:p w:rsidR="00991D31" w:rsidRDefault="00991D31" w:rsidP="00991D31">
      <w:pPr>
        <w:jc w:val="both"/>
        <w:rPr>
          <w:lang w:eastAsia="pl-PL"/>
        </w:rPr>
      </w:pPr>
      <w:bookmarkStart w:id="0" w:name="_GoBack"/>
      <w:bookmarkEnd w:id="0"/>
    </w:p>
    <w:p w:rsidR="00991D31" w:rsidRDefault="00991D31" w:rsidP="00991D31">
      <w:pPr>
        <w:jc w:val="both"/>
        <w:rPr>
          <w:lang w:eastAsia="pl-PL"/>
        </w:rPr>
      </w:pPr>
    </w:p>
    <w:p w:rsidR="006706E0" w:rsidRPr="00991D31" w:rsidRDefault="00991D31" w:rsidP="00991D31">
      <w:pPr>
        <w:ind w:left="7088" w:hanging="2840"/>
        <w:jc w:val="both"/>
        <w:rPr>
          <w:lang w:eastAsia="pl-PL"/>
        </w:rPr>
      </w:pPr>
      <w:r>
        <w:rPr>
          <w:lang w:eastAsia="pl-PL"/>
        </w:rPr>
        <w:t xml:space="preserve">                                                 .......……………………..                                                                                           (Podpis)</w:t>
      </w:r>
    </w:p>
    <w:sectPr w:rsidR="006706E0" w:rsidRPr="00991D31" w:rsidSect="00991D31">
      <w:footerReference w:type="default" r:id="rId8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2FA" w:rsidRDefault="000202FA">
      <w:pPr>
        <w:spacing w:after="0" w:line="240" w:lineRule="auto"/>
      </w:pPr>
      <w:r>
        <w:separator/>
      </w:r>
    </w:p>
  </w:endnote>
  <w:endnote w:type="continuationSeparator" w:id="0">
    <w:p w:rsidR="000202FA" w:rsidRDefault="00020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F74" w:rsidRPr="00AD4F74" w:rsidRDefault="000202FA">
    <w:pPr>
      <w:pStyle w:val="Stopka"/>
      <w:jc w:val="right"/>
      <w:rPr>
        <w:rFonts w:ascii="Arial" w:eastAsia="Times New Roman" w:hAnsi="Arial" w:cs="Arial"/>
        <w:sz w:val="16"/>
        <w:szCs w:val="16"/>
      </w:rPr>
    </w:pPr>
  </w:p>
  <w:p w:rsidR="00A16AB3" w:rsidRDefault="000202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2FA" w:rsidRDefault="000202FA">
      <w:pPr>
        <w:spacing w:after="0" w:line="240" w:lineRule="auto"/>
      </w:pPr>
      <w:r>
        <w:separator/>
      </w:r>
    </w:p>
  </w:footnote>
  <w:footnote w:type="continuationSeparator" w:id="0">
    <w:p w:rsidR="000202FA" w:rsidRDefault="00020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4D6314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16"/>
        <w:szCs w:val="1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16"/>
        <w:szCs w:val="1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16"/>
        <w:szCs w:val="1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16"/>
        <w:szCs w:val="1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16"/>
        <w:szCs w:val="1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16"/>
        <w:szCs w:val="16"/>
      </w:rPr>
    </w:lvl>
  </w:abstractNum>
  <w:abstractNum w:abstractNumId="1" w15:restartNumberingAfterBreak="0">
    <w:nsid w:val="17652521"/>
    <w:multiLevelType w:val="hybridMultilevel"/>
    <w:tmpl w:val="50C2AF2A"/>
    <w:lvl w:ilvl="0" w:tplc="6C52DC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BB3907"/>
    <w:multiLevelType w:val="hybridMultilevel"/>
    <w:tmpl w:val="EB5229FE"/>
    <w:lvl w:ilvl="0" w:tplc="4DBED33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2510D"/>
    <w:multiLevelType w:val="hybridMultilevel"/>
    <w:tmpl w:val="50006B40"/>
    <w:lvl w:ilvl="0" w:tplc="CBA4E06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76244"/>
    <w:multiLevelType w:val="hybridMultilevel"/>
    <w:tmpl w:val="BA9C805A"/>
    <w:lvl w:ilvl="0" w:tplc="10587D8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70E"/>
    <w:rsid w:val="000202FA"/>
    <w:rsid w:val="0003202C"/>
    <w:rsid w:val="00042658"/>
    <w:rsid w:val="00087D2C"/>
    <w:rsid w:val="00125A2F"/>
    <w:rsid w:val="001411B2"/>
    <w:rsid w:val="00247C2B"/>
    <w:rsid w:val="002F2AA2"/>
    <w:rsid w:val="003128FA"/>
    <w:rsid w:val="00360369"/>
    <w:rsid w:val="0038653F"/>
    <w:rsid w:val="003877F7"/>
    <w:rsid w:val="003976B4"/>
    <w:rsid w:val="0043667B"/>
    <w:rsid w:val="00461887"/>
    <w:rsid w:val="0049371D"/>
    <w:rsid w:val="004E00B3"/>
    <w:rsid w:val="00513421"/>
    <w:rsid w:val="00541B1F"/>
    <w:rsid w:val="00555964"/>
    <w:rsid w:val="00563566"/>
    <w:rsid w:val="005C7DF9"/>
    <w:rsid w:val="00632281"/>
    <w:rsid w:val="006706E0"/>
    <w:rsid w:val="00710A21"/>
    <w:rsid w:val="007F1704"/>
    <w:rsid w:val="008643B2"/>
    <w:rsid w:val="00893E69"/>
    <w:rsid w:val="00907712"/>
    <w:rsid w:val="00925B3D"/>
    <w:rsid w:val="00991D31"/>
    <w:rsid w:val="009B7439"/>
    <w:rsid w:val="009D7417"/>
    <w:rsid w:val="00AB5795"/>
    <w:rsid w:val="00B66609"/>
    <w:rsid w:val="00BA470E"/>
    <w:rsid w:val="00CA71DF"/>
    <w:rsid w:val="00DC33FA"/>
    <w:rsid w:val="00DE0EC2"/>
    <w:rsid w:val="00E71827"/>
    <w:rsid w:val="00FF5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E0509-B34C-45A8-83CE-AF17BCB0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3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25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A2F"/>
  </w:style>
  <w:style w:type="paragraph" w:customStyle="1" w:styleId="Zawartoramki">
    <w:name w:val="Zawartość ramki"/>
    <w:basedOn w:val="Tekstpodstawowy"/>
    <w:rsid w:val="00125A2F"/>
    <w:pPr>
      <w:widowControl w:val="0"/>
      <w:suppressAutoHyphens/>
      <w:spacing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5A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5A2F"/>
  </w:style>
  <w:style w:type="paragraph" w:styleId="Tekstdymka">
    <w:name w:val="Balloon Text"/>
    <w:basedOn w:val="Normalny"/>
    <w:link w:val="TekstdymkaZnak"/>
    <w:uiPriority w:val="99"/>
    <w:semiHidden/>
    <w:unhideWhenUsed/>
    <w:rsid w:val="009D7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741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63566"/>
    <w:rPr>
      <w:color w:val="0563C1" w:themeColor="hyperlink"/>
      <w:u w:val="single"/>
    </w:rPr>
  </w:style>
  <w:style w:type="paragraph" w:styleId="Akapitzlist">
    <w:name w:val="List Paragraph"/>
    <w:basedOn w:val="Normalny"/>
    <w:qFormat/>
    <w:rsid w:val="006706E0"/>
    <w:pPr>
      <w:ind w:left="720"/>
      <w:contextualSpacing/>
    </w:pPr>
  </w:style>
  <w:style w:type="character" w:customStyle="1" w:styleId="menuopisloc">
    <w:name w:val="menuopisloc"/>
    <w:basedOn w:val="Domylnaczcionkaakapitu"/>
    <w:rsid w:val="006706E0"/>
  </w:style>
  <w:style w:type="paragraph" w:styleId="Nagwek">
    <w:name w:val="header"/>
    <w:basedOn w:val="Normalny"/>
    <w:link w:val="NagwekZnak"/>
    <w:uiPriority w:val="99"/>
    <w:unhideWhenUsed/>
    <w:rsid w:val="00907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7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gdpr.pl/dane-osobow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Erwin Gemra</dc:creator>
  <cp:keywords/>
  <dc:description/>
  <cp:lastModifiedBy>WNowosiad</cp:lastModifiedBy>
  <cp:revision>6</cp:revision>
  <cp:lastPrinted>2025-03-14T12:06:00Z</cp:lastPrinted>
  <dcterms:created xsi:type="dcterms:W3CDTF">2025-03-14T11:04:00Z</dcterms:created>
  <dcterms:modified xsi:type="dcterms:W3CDTF">2025-03-14T12:42:00Z</dcterms:modified>
</cp:coreProperties>
</file>